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De forma sintética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existiam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tres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tipos estruturados de redes, ou seja,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tres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formas distintas de interligar computadores (designadas por tipologias):</w:t>
      </w:r>
    </w:p>
    <w:p w:rsidR="004F2680" w:rsidRPr="004F2680" w:rsidRDefault="004F2680" w:rsidP="004F2680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240" w:lineRule="auto"/>
        <w:ind w:left="966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BUS</w:t>
      </w:r>
    </w:p>
    <w:p w:rsidR="004F2680" w:rsidRPr="004F2680" w:rsidRDefault="004F2680" w:rsidP="004F2680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240" w:lineRule="auto"/>
        <w:ind w:left="966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ANEL (</w:t>
      </w:r>
      <w:proofErr w:type="spellStart"/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Ring</w:t>
      </w:r>
      <w:proofErr w:type="spellEnd"/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)</w:t>
      </w:r>
    </w:p>
    <w:p w:rsidR="004F2680" w:rsidRPr="004F2680" w:rsidRDefault="004F2680" w:rsidP="004F2680">
      <w:pPr>
        <w:numPr>
          <w:ilvl w:val="0"/>
          <w:numId w:val="1"/>
        </w:numPr>
        <w:shd w:val="clear" w:color="auto" w:fill="FEF6F6"/>
        <w:spacing w:before="100" w:beforeAutospacing="1" w:after="100" w:afterAutospacing="1" w:line="240" w:lineRule="auto"/>
        <w:ind w:left="966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STAR (Estrela)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Estas tipologias de rede diferenciam-se pela forma como os computadores se ligam entre si. Conforme a estrutura adoptada conforme as </w:t>
      </w:r>
      <w:proofErr w:type="gram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mais valias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 as dificuldades que se colocam a essas redes.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Rede BUS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center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>
        <w:rPr>
          <w:rFonts w:ascii="Garamond" w:eastAsia="Times New Roman" w:hAnsi="Garamond" w:cs="Times New Roman"/>
          <w:noProof/>
          <w:color w:val="333333"/>
          <w:sz w:val="27"/>
          <w:szCs w:val="27"/>
          <w:lang w:eastAsia="pt-PT"/>
        </w:rPr>
        <w:drawing>
          <wp:inline distT="0" distB="0" distL="0" distR="0">
            <wp:extent cx="3810000" cy="2857500"/>
            <wp:effectExtent l="19050" t="0" r="0" b="0"/>
            <wp:docPr id="1" name="Imagem 1" descr="Esboço de uma Rede 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boço de uma Rede B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Numa rede do tipo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BUS ou Barramento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os diversos computadores partilham uma linha comum e quando pretendem comunicar entre si mandam uma mensagem para a linha que, além dos dados que pretende transmitir, contém também o endereço do destinatário.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Todos os computadores desta rede tem também 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capacidade de escutar sobre a linha comum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 quando detectam no cabeçalho da mensagem, que passa na linha, que a mensagem se dirige a ele, ouve-a e depois manda uma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para o emissor a indicar que recebeu a mensagem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O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principal problema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deste tipo de rede é que, quando um computador decide enviar uma mensagem e antes </w:t>
      </w:r>
      <w:proofErr w:type="gram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deste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terminar outro inicia também o envio de uma mensagem,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as mensagens colidem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no fio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sendo possível a nenhum computador entender o que afinal está a ser comunicado. </w:t>
      </w:r>
      <w:proofErr w:type="gram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A este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evento dá-se o nome de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colisao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As redes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do tipo hub funcionam de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forma muito eficiente quando na rede local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existe uma grande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lastRenderedPageBreak/>
        <w:t>quantidade de tráfego em simultâneo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ou seja, ou o número de computadores é pequeno, ou a quantidade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ao mesmo tempo é pouco frequente. Quando o tráfego é muito intenso, o número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colisoes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cresce exponencialmente tornando praticamente inoperacional uma rede com esta tipologia.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Várias técnicas foram desenvolvidas para minorar o impacto das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colisoes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no desempenho geral da rede. A mais comum é a de quando existe uma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colisao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os intervenientes “adormecerem” por um número aleatório de milissegundos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Como cada um dos computadores que provocou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colisao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dificilmente terá o mesmo número aleatório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entao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um deles “acordará” primeiro e provavelmente conseguirá enviar a sua mensagem sem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colisao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Rede em ANEL (RING)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Uma técnica mais sofisticada consiste na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utilizaçao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de um </w:t>
      </w:r>
      <w:proofErr w:type="spellStart"/>
      <w:r w:rsidRPr="004F2680">
        <w:rPr>
          <w:rFonts w:ascii="Garamond" w:eastAsia="Times New Roman" w:hAnsi="Garamond" w:cs="Times New Roman"/>
          <w:b/>
          <w:bCs/>
          <w:i/>
          <w:iCs/>
          <w:color w:val="000000"/>
          <w:spacing w:val="15"/>
          <w:sz w:val="27"/>
          <w:lang w:eastAsia="pt-PT"/>
        </w:rPr>
        <w:t>token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, ou seja, uma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autorizaçao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que vai passando de computador para computador e apenas o computador que possui o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token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tem 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autorizaçao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de comunicar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br/>
        <w:t xml:space="preserve">Esta abordagem é a que está na origem da tipologia de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rede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ring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/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token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ring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center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>
        <w:rPr>
          <w:rFonts w:ascii="Garamond" w:eastAsia="Times New Roman" w:hAnsi="Garamond" w:cs="Times New Roman"/>
          <w:noProof/>
          <w:color w:val="333333"/>
          <w:sz w:val="27"/>
          <w:szCs w:val="27"/>
          <w:lang w:eastAsia="pt-PT"/>
        </w:rPr>
        <w:drawing>
          <wp:inline distT="0" distB="0" distL="0" distR="0">
            <wp:extent cx="4762500" cy="3810000"/>
            <wp:effectExtent l="19050" t="0" r="0" b="0"/>
            <wp:docPr id="2" name="Imagem 2" descr="Esboço de uma Rede em AN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boço de uma Rede em ANE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A diferença entre uma rede hub e uma rede em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anel (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ring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)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é que neste último caso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as extremidades da linha comum que liga os </w:t>
      </w:r>
      <w:proofErr w:type="gram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computadores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estao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interligadas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Este facto introduz algumas novidades a forma como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se estabelece. Desde logo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tem de se 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lastRenderedPageBreak/>
        <w:t xml:space="preserve">realizar sempre num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determinado sentido (horário ou anti-horário)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br/>
      </w:r>
      <w:proofErr w:type="gram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é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possível que mais do que um computador esteja a comunicar com outro simultaneamente, desde que a origem e destino nas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comunicaçoes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se intersectem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, ou seja que a origem e destinatário da primeira mensagem, esteja antes na ordem dos computadores na rede, do que a origem e destinatário da segunda mensagem.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Quando um computador detecta na linha uma mensagem que foi ele próprio que enviou,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entao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isso significa que 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mensagem deu a volta a linha e que o computador de destino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existe ou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está nesse momento ligado a rede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Com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utilizaçao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deste tipo de rede, tal como descrito atrás, também se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resolve o problema das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colisoes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que possam existir numa rede em anel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As redes em anel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conseguem suportar uma maior carga de tráfego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do que as redes hub e consequentemente muitos mais computadores. Para evitar demoras no percorrer de uma rede em anel demasiadamente extensa foi desenvolvida uma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técnica de utilizar duas redes anel em simultâneo, uma no sentido horário e outra no sentido contrário.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Desta forma o tempo médio na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é reduzido para metade, melhorando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eficiencia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da rede.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Rede em ESTRELA (STAR)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O terceiro tipo estruturado de rede é 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rede em estrela ou centralizada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Neste tipo de rede existe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um equipamento central, um servidor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que centraliza todas as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 que trata ele próprio de encaminhar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para o destinatário correcto.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Os primeiros computadores utilizavam esta abordagem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Uma vez que esses computadores eram equipamentos muito dispendiosos era vantajoso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investir num equipamento central mais caro e reduzir ao mínimo os custos com os terminais que a ele acediam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Neste tipo de rede o ponto central para a garantia de bom desempenho é a capacidade do servidor, sendo o desempenho da rede directamente proporcional a sua capacidade de processar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transmitida.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center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>
        <w:rPr>
          <w:rFonts w:ascii="Garamond" w:eastAsia="Times New Roman" w:hAnsi="Garamond" w:cs="Times New Roman"/>
          <w:noProof/>
          <w:color w:val="333333"/>
          <w:sz w:val="27"/>
          <w:szCs w:val="27"/>
          <w:lang w:eastAsia="pt-PT"/>
        </w:rPr>
        <w:lastRenderedPageBreak/>
        <w:drawing>
          <wp:inline distT="0" distB="0" distL="0" distR="0">
            <wp:extent cx="4762500" cy="3810000"/>
            <wp:effectExtent l="19050" t="0" r="0" b="0"/>
            <wp:docPr id="3" name="Imagem 3" descr="Esboço de uma Rede em ESTRE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boço de uma Rede em ESTREL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Esta estrutura de rede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resolve de forma eficiente 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em redes locais e mesmo regionais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both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  <w:t>Rede MESH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Com o início da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era nuclear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no culminar da II Guerra Mundial (1945) e com a ameaça permanente da guerra fria, foram novamente as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necessidades de defesa (desta feita face a uma guerra nuclear) que levaram 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criaçao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da Internet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tal como foram as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necessidades de cálculos da balística que levaram 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criaçao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do primeiro computador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Um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ataque nuclear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tem as características de ser muito difícil de deter e de ser devastador. Ora, sendo 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um bem precioso em tempo de guerra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ficar sem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entre os computadores é muito nefasto para a capacidade de comando 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reacçao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Imaginemos que cada computador representado nos esquemas acima se encontra em diferentes cidades ao longo do continente americano.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Nenhuma das redes anteriormente existentes era capaz de resistir a um ataque nuclear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uma vez que todas elas tinham um ponto de vulnerabilidade que uma vez atingido eliminava a capacidade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Na rede hub e anel basta que se destrua a linha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num ponto para que a rede fique inoperacional. No caso da rede em estrela basta que se neutralize o servidor central.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O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Departamento de Defesa dos EUA 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passou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entao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a financiar fortemente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investigaçao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de um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novo tipo de rede em que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existisse um ponto de vulnerabilidade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ou seja, que, caso 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lastRenderedPageBreak/>
        <w:t xml:space="preserve">existisse um qualquer ponto da rede atacado a rede poderia continuar a funcionar utilizando os outros computadores 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ligaçoes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entre eles.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Assim, em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1968 a ARPA (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Advance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Research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Projects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Agency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) criou a </w:t>
      </w:r>
      <w:proofErr w:type="gram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ARPANET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(que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mais tarde passou a chamar-se </w:t>
      </w:r>
      <w:hyperlink r:id="rId8" w:history="1">
        <w:r w:rsidRPr="004F2680">
          <w:rPr>
            <w:rFonts w:ascii="Garamond" w:eastAsia="Times New Roman" w:hAnsi="Garamond" w:cs="Times New Roman"/>
            <w:b/>
            <w:bCs/>
            <w:color w:val="000000"/>
            <w:spacing w:val="15"/>
            <w:sz w:val="27"/>
            <w:u w:val="single"/>
            <w:lang w:eastAsia="pt-PT"/>
          </w:rPr>
          <w:t>DARPA</w:t>
        </w:r>
      </w:hyperlink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Tratava-se de um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novo tipo de rede (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Mesh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)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sem servidor central e com muitas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ligaçoes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organizadas entre os computadores. Alternativamente poder-se-ia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pensar na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opçao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de ligar todos os computadores entre si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, mas isso teria um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custo gigantesco em linhas de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 a cada novo computador acrescentado a rede seria necessário passar muitos cabos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interligaçao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jc w:val="center"/>
        <w:rPr>
          <w:rFonts w:ascii="Garamond" w:eastAsia="Times New Roman" w:hAnsi="Garamond" w:cs="Times New Roman"/>
          <w:color w:val="333333"/>
          <w:sz w:val="27"/>
          <w:szCs w:val="27"/>
          <w:lang w:eastAsia="pt-PT"/>
        </w:rPr>
      </w:pPr>
      <w:r>
        <w:rPr>
          <w:rFonts w:ascii="Garamond" w:eastAsia="Times New Roman" w:hAnsi="Garamond" w:cs="Times New Roman"/>
          <w:noProof/>
          <w:color w:val="333333"/>
          <w:sz w:val="27"/>
          <w:szCs w:val="27"/>
          <w:lang w:eastAsia="pt-PT"/>
        </w:rPr>
        <w:drawing>
          <wp:inline distT="0" distB="0" distL="0" distR="0">
            <wp:extent cx="4762500" cy="3810000"/>
            <wp:effectExtent l="19050" t="0" r="0" b="0"/>
            <wp:docPr id="4" name="Imagem 4" descr="Esboço de uma Rede ME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sboço de uma Rede MESH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Nas redes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mesh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podem ser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acrescentadas novas linhas (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ligaçoes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) a medida das necessidades ou desactivadas outras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Assim, em caso de ataque, 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poderá encontrar o caminho do seu destino por outro caminho disponível.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Para que esta rede complexa funcionasse foi necessário desenvolver 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tecnologia dos encaminhadores (routers)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que colocados em cada nó da rede decidiam para onde enviar cada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com base no destinatário.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O protocolo de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que suporta esta forma de funcionamento é o TCP/IP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Os militares desenvolveram esta tecnologia e guardaram-na secretamente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.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Tao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secretamente que em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1986 (18 anos depois) ainda só existiam 5 computadores ligados em rede com esta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lastRenderedPageBreak/>
        <w:t>tecnologia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, o que era um desperdício dada a necessidade crescente de lidar com as inúmeras outras redes que foram entretanto sendo criadas.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Assim, no final da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década de 80 o </w:t>
      </w:r>
      <w:r w:rsidRPr="004F2680">
        <w:rPr>
          <w:rFonts w:ascii="Garamond" w:eastAsia="Times New Roman" w:hAnsi="Garamond" w:cs="Times New Roman"/>
          <w:b/>
          <w:bCs/>
          <w:i/>
          <w:iCs/>
          <w:color w:val="000000"/>
          <w:spacing w:val="15"/>
          <w:sz w:val="27"/>
          <w:lang w:eastAsia="pt-PT"/>
        </w:rPr>
        <w:t>know-how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(saber) e a infra-estrutura foram transferidos para a NSF (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National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Science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Foundation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)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que já incorporava as universidades, as empresas e o governo para além dos militares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americanos.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NSFnet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foram sendo juntas cada vez mais redes, construindo-se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entao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aquilo que se conhece hoje como INTERNET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4F2680" w:rsidRPr="004F2680" w:rsidRDefault="004F2680" w:rsidP="004F2680">
      <w:pPr>
        <w:shd w:val="clear" w:color="auto" w:fill="FEF6F6"/>
        <w:spacing w:after="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A Internet é </w:t>
      </w:r>
      <w:proofErr w:type="spellStart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tao</w:t>
      </w:r>
      <w:proofErr w:type="spellEnd"/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 xml:space="preserve"> somente a rede física que hoje liga os computadores pelo mundo inteiro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 os protocolos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comunicaçao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que garantem que </w:t>
      </w:r>
      <w:proofErr w:type="gram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informaçao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vai do emissor ao receptor por um caminho disponível no momento...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necessariamente o</w:t>
      </w:r>
      <w:proofErr w:type="gram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melhor.</w:t>
      </w:r>
    </w:p>
    <w:p w:rsidR="004F2680" w:rsidRPr="004F2680" w:rsidRDefault="004F2680" w:rsidP="004F2680">
      <w:pPr>
        <w:shd w:val="clear" w:color="auto" w:fill="FEF6F6"/>
        <w:spacing w:after="100" w:line="240" w:lineRule="auto"/>
        <w:ind w:left="396" w:right="396"/>
        <w:jc w:val="both"/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</w:pP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Esta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nova rede foi construída para ser redundante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e para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ter um centro de comando e a medida que mais computadores se foram ligando a rede e criando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ligaçoes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de forma anárquicas, mas sempre tentando proporcionar a si próprio os melhores contactos na rede, foi-se criando uma teia de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ligaçoes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que </w:t>
      </w:r>
      <w:proofErr w:type="spellStart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nao</w:t>
      </w:r>
      <w:proofErr w:type="spellEnd"/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 xml:space="preserve"> é possível desligar sem que estivessem de acordo em faze-lo uma enorme percentagem dos computadores do mundo ligados em rede. Mesmo assim </w:t>
      </w:r>
      <w:r w:rsidRPr="004F2680">
        <w:rPr>
          <w:rFonts w:ascii="Garamond" w:eastAsia="Times New Roman" w:hAnsi="Garamond" w:cs="Times New Roman"/>
          <w:b/>
          <w:bCs/>
          <w:color w:val="000000"/>
          <w:spacing w:val="15"/>
          <w:sz w:val="27"/>
          <w:lang w:eastAsia="pt-PT"/>
        </w:rPr>
        <w:t>a Internet ainda sobreviveria em circuitos mais pequenos, eventualmente desligados entre si</w:t>
      </w:r>
      <w:r w:rsidRPr="004F2680">
        <w:rPr>
          <w:rFonts w:ascii="Garamond" w:eastAsia="Times New Roman" w:hAnsi="Garamond" w:cs="Times New Roman"/>
          <w:color w:val="000000"/>
          <w:spacing w:val="15"/>
          <w:sz w:val="27"/>
          <w:szCs w:val="27"/>
          <w:lang w:eastAsia="pt-PT"/>
        </w:rPr>
        <w:t>.</w:t>
      </w:r>
    </w:p>
    <w:p w:rsidR="00D64DA9" w:rsidRDefault="00D64DA9"/>
    <w:sectPr w:rsidR="00D64DA9" w:rsidSect="00D64D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962"/>
    <w:multiLevelType w:val="multilevel"/>
    <w:tmpl w:val="3404D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dBHm755RD1DE1C5c9gL/6PdHyD8=" w:salt="QO7nGFcJzYTrHQxKG7Fb0g=="/>
  <w:defaultTabStop w:val="708"/>
  <w:hyphenationZone w:val="425"/>
  <w:characterSpacingControl w:val="doNotCompress"/>
  <w:compat/>
  <w:rsids>
    <w:rsidRoot w:val="004F2680"/>
    <w:rsid w:val="004F2680"/>
    <w:rsid w:val="00782915"/>
    <w:rsid w:val="00D64DA9"/>
    <w:rsid w:val="00E71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DA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F2680"/>
    <w:rPr>
      <w:color w:val="000000"/>
      <w:u w:val="single"/>
    </w:rPr>
  </w:style>
  <w:style w:type="character" w:styleId="Forte">
    <w:name w:val="Strong"/>
    <w:basedOn w:val="Tipodeletrapredefinidodopargrafo"/>
    <w:uiPriority w:val="22"/>
    <w:qFormat/>
    <w:rsid w:val="004F2680"/>
    <w:rPr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F2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F2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3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446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57489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572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99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FFFF"/>
                        <w:right w:val="none" w:sz="0" w:space="0" w:color="auto"/>
                      </w:divBdr>
                      <w:divsChild>
                        <w:div w:id="12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562833">
                              <w:marLeft w:val="96"/>
                              <w:marRight w:val="96"/>
                              <w:marTop w:val="96"/>
                              <w:marBottom w:val="9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FFFFFF"/>
                                    <w:left w:val="single" w:sz="18" w:space="0" w:color="FFFFFF"/>
                                    <w:bottom w:val="single" w:sz="2" w:space="0" w:color="FFFFFF"/>
                                    <w:right w:val="single" w:sz="18" w:space="0" w:color="FFFFFF"/>
                                  </w:divBdr>
                                  <w:divsChild>
                                    <w:div w:id="1705128742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543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462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13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20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pa.mi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1329</Words>
  <Characters>7181</Characters>
  <Application>Microsoft Office Word</Application>
  <DocSecurity>8</DocSecurity>
  <Lines>59</Lines>
  <Paragraphs>16</Paragraphs>
  <ScaleCrop>false</ScaleCrop>
  <Company/>
  <LinksUpToDate>false</LinksUpToDate>
  <CharactersWithSpaces>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2009-12-16T16:23:00Z</dcterms:created>
  <dcterms:modified xsi:type="dcterms:W3CDTF">2010-04-16T14:28:00Z</dcterms:modified>
</cp:coreProperties>
</file>